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32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“闽南科技学子，就业赢未来”，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助毕业生顺利就业！</w:t>
      </w:r>
    </w:p>
    <w:p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——2020年闽南科技学院“就业赢未来”线上双选会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z w:val="30"/>
          <w:szCs w:val="30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440" w:lineRule="exact"/>
        <w:ind w:firstLine="960" w:firstLineChars="400"/>
        <w:rPr>
          <w:rFonts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</w:pPr>
      <w:r>
        <w:rPr>
          <w:rFonts w:hint="eastAsia" w:asciiTheme="minorEastAsia" w:hAnsiTheme="minorEastAsia" w:eastAsiaTheme="minorEastAsia"/>
        </w:rPr>
        <w:t>2020年应届毕业生即将迎着“夏日”走出校园，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走向社会。为了帮助我们应届毕业生更好的走向社会，</w:t>
      </w:r>
      <w:r>
        <w:rPr>
          <w:rFonts w:hint="eastAsia" w:cs="仿宋" w:asciiTheme="minorEastAsia" w:hAnsiTheme="minorEastAsia" w:eastAsiaTheme="minorEastAsia"/>
          <w:color w:val="000000" w:themeColor="text1"/>
        </w:rPr>
        <w:t>闽南科技</w:t>
      </w: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>学院</w:t>
      </w:r>
      <w:r>
        <w:rPr>
          <w:rFonts w:hint="eastAsia" w:asciiTheme="minorEastAsia" w:hAnsiTheme="minorEastAsia" w:eastAsiaTheme="minorEastAsia"/>
        </w:rPr>
        <w:t>毕业生就业指导中心工作不停歇，现我们联合</w:t>
      </w:r>
      <w:r>
        <w:rPr>
          <w:rFonts w:hint="eastAsia" w:asciiTheme="minorEastAsia" w:hAnsiTheme="minorEastAsia" w:eastAsiaTheme="minorEastAsia"/>
          <w:color w:val="000000" w:themeColor="text1"/>
        </w:rPr>
        <w:t>了福建省青年人才开发中心、</w:t>
      </w: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>福建省中小企业商会·人才发展专业委员会</w:t>
      </w:r>
      <w:r>
        <w:rPr>
          <w:rFonts w:hint="eastAsia" w:asciiTheme="minorEastAsia" w:hAnsiTheme="minorEastAsia" w:eastAsiaTheme="minorEastAsia"/>
          <w:color w:val="000000" w:themeColor="text1"/>
        </w:rPr>
        <w:t>、</w:t>
      </w: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>福建省信息技术咨询服务行业协会</w:t>
      </w:r>
      <w:r>
        <w:rPr>
          <w:rFonts w:hint="eastAsia" w:asciiTheme="minorEastAsia" w:hAnsiTheme="minorEastAsia" w:eastAsiaTheme="minorEastAsia"/>
        </w:rPr>
        <w:t>与福建富民云咖信息科技有限公司协同开展“闽南科技学子，就业赢未来”——2020年</w:t>
      </w:r>
      <w:r>
        <w:rPr>
          <w:rFonts w:hint="eastAsia" w:cs="仿宋" w:asciiTheme="minorEastAsia" w:hAnsiTheme="minorEastAsia" w:eastAsiaTheme="minorEastAsia"/>
          <w:color w:val="000000" w:themeColor="text1"/>
        </w:rPr>
        <w:t>闽南科技</w:t>
      </w: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>学院</w:t>
      </w:r>
      <w:r>
        <w:rPr>
          <w:rFonts w:hint="eastAsia" w:asciiTheme="minorEastAsia" w:hAnsiTheme="minorEastAsia" w:eastAsiaTheme="minorEastAsia"/>
        </w:rPr>
        <w:t>首场“就业赢未来”线上双选会，</w:t>
      </w:r>
      <w:r>
        <w:rPr>
          <w:rFonts w:asciiTheme="minorEastAsia" w:hAnsiTheme="minorEastAsia" w:eastAsiaTheme="minorEastAsia"/>
        </w:rPr>
        <w:t>为</w:t>
      </w:r>
      <w:r>
        <w:rPr>
          <w:rFonts w:hint="eastAsia" w:cs="仿宋" w:asciiTheme="minorEastAsia" w:hAnsiTheme="minorEastAsia" w:eastAsiaTheme="minorEastAsia"/>
          <w:color w:val="000000" w:themeColor="text1"/>
        </w:rPr>
        <w:t>闽南科技</w:t>
      </w: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>学院</w:t>
      </w:r>
      <w:r>
        <w:rPr>
          <w:rFonts w:hint="eastAsia" w:asciiTheme="minorEastAsia" w:hAnsiTheme="minorEastAsia" w:eastAsiaTheme="minorEastAsia"/>
        </w:rPr>
        <w:t>2020年应届毕业生拓宽就业渠道，给同学们提供更多就业机会。为了能够让同学们在求职中更有目标性、增加求职成功率，招聘会期间我们不仅组织开展简历编写、面试技巧在线辅导公益讲座，同时还将安排具有行业代表性的企业开展空中宣讲会，更好的了解招聘企业。希望每位同学都能积极参与，都能找到适合自己的工作！现将相关事宜通知如下：</w:t>
      </w:r>
    </w:p>
    <w:p>
      <w:pPr>
        <w:pStyle w:val="11"/>
        <w:numPr>
          <w:ilvl w:val="0"/>
          <w:numId w:val="1"/>
        </w:numPr>
        <w:spacing w:beforeLines="100" w:line="460" w:lineRule="exact"/>
        <w:ind w:firstLineChars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组织方</w:t>
      </w:r>
    </w:p>
    <w:p>
      <w:pPr>
        <w:pStyle w:val="5"/>
        <w:widowControl/>
        <w:shd w:val="clear" w:color="auto" w:fill="FFFFFF"/>
        <w:spacing w:before="0" w:beforeAutospacing="0" w:after="0" w:afterAutospacing="0" w:line="440" w:lineRule="exact"/>
        <w:ind w:left="420"/>
        <w:rPr>
          <w:rFonts w:cs="仿宋" w:asciiTheme="minorEastAsia" w:hAnsiTheme="minorEastAsia" w:eastAsiaTheme="minorEastAsia"/>
        </w:rPr>
      </w:pPr>
      <w:r>
        <w:rPr>
          <w:rFonts w:hint="eastAsia" w:cs="仿宋" w:asciiTheme="minorEastAsia" w:hAnsiTheme="minorEastAsia" w:eastAsiaTheme="minorEastAsia"/>
          <w:b/>
          <w:bCs/>
        </w:rPr>
        <w:t>指导单位</w:t>
      </w:r>
      <w:r>
        <w:rPr>
          <w:rFonts w:hint="eastAsia" w:cs="仿宋" w:asciiTheme="minorEastAsia" w:hAnsiTheme="minorEastAsia" w:eastAsiaTheme="minorEastAsia"/>
        </w:rPr>
        <w:t>：</w:t>
      </w:r>
    </w:p>
    <w:p>
      <w:pPr>
        <w:pStyle w:val="5"/>
        <w:widowControl/>
        <w:shd w:val="clear" w:color="auto" w:fill="FFFFFF"/>
        <w:spacing w:before="0" w:beforeAutospacing="0" w:after="0" w:afterAutospacing="0" w:line="440" w:lineRule="exact"/>
        <w:ind w:left="420"/>
        <w:rPr>
          <w:rFonts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</w:pPr>
      <w:r>
        <w:rPr>
          <w:rFonts w:hint="eastAsia" w:cs="仿宋" w:asciiTheme="minorEastAsia" w:hAnsiTheme="minorEastAsia" w:eastAsiaTheme="minorEastAsia"/>
          <w:bCs/>
        </w:rPr>
        <w:t xml:space="preserve">      </w:t>
      </w:r>
      <w:r>
        <w:rPr>
          <w:rFonts w:hint="eastAsia" w:cs="仿宋" w:asciiTheme="minorEastAsia" w:hAnsiTheme="minorEastAsia" w:eastAsiaTheme="minorEastAsia"/>
          <w:bCs/>
          <w:color w:val="FF0000"/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 xml:space="preserve">福建青年人才开发中心 </w:t>
      </w:r>
    </w:p>
    <w:p>
      <w:pPr>
        <w:pStyle w:val="5"/>
        <w:widowControl/>
        <w:shd w:val="clear" w:color="auto" w:fill="FFFFFF"/>
        <w:spacing w:before="0" w:beforeAutospacing="0" w:after="0" w:afterAutospacing="0" w:line="440" w:lineRule="exact"/>
        <w:ind w:left="420" w:firstLine="1080" w:firstLineChars="400"/>
        <w:rPr>
          <w:rFonts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</w:pP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>福建省中小企业商会·人才发展专业委员会</w:t>
      </w:r>
    </w:p>
    <w:p>
      <w:pPr>
        <w:pStyle w:val="5"/>
        <w:widowControl/>
        <w:shd w:val="clear" w:color="auto" w:fill="FFFFFF"/>
        <w:spacing w:before="0" w:beforeAutospacing="0" w:after="0" w:afterAutospacing="0" w:line="440" w:lineRule="exact"/>
        <w:ind w:left="420"/>
        <w:rPr>
          <w:rFonts w:cs="仿宋" w:asciiTheme="minorEastAsia" w:hAnsiTheme="minorEastAsia" w:eastAsiaTheme="minorEastAsia"/>
          <w:color w:val="000000" w:themeColor="text1"/>
        </w:rPr>
      </w:pPr>
      <w:r>
        <w:rPr>
          <w:rFonts w:hint="eastAsia" w:cs="仿宋" w:asciiTheme="minorEastAsia" w:hAnsiTheme="minorEastAsia" w:eastAsiaTheme="minorEastAsia"/>
          <w:b/>
          <w:color w:val="000000" w:themeColor="text1"/>
        </w:rPr>
        <w:t>主办方：</w:t>
      </w:r>
      <w:r>
        <w:rPr>
          <w:rFonts w:hint="eastAsia" w:cs="仿宋" w:asciiTheme="minorEastAsia" w:hAnsiTheme="minorEastAsia" w:eastAsiaTheme="minorEastAsia"/>
          <w:color w:val="000000" w:themeColor="text1"/>
        </w:rPr>
        <w:t xml:space="preserve"> 闽南科技</w:t>
      </w: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>学院</w:t>
      </w:r>
    </w:p>
    <w:p>
      <w:pPr>
        <w:pStyle w:val="11"/>
        <w:spacing w:line="440" w:lineRule="exact"/>
        <w:ind w:left="420" w:firstLine="0" w:firstLineChars="0"/>
        <w:rPr>
          <w:rFonts w:cs="仿宋" w:asciiTheme="minorEastAsia" w:hAnsiTheme="minorEastAsia" w:eastAsiaTheme="minorEastAsia"/>
          <w:sz w:val="24"/>
        </w:rPr>
      </w:pPr>
      <w:r>
        <w:rPr>
          <w:rFonts w:hint="eastAsia" w:cs="仿宋" w:asciiTheme="minorEastAsia" w:hAnsiTheme="minorEastAsia" w:eastAsiaTheme="minorEastAsia"/>
          <w:b/>
          <w:sz w:val="24"/>
        </w:rPr>
        <w:t xml:space="preserve">承办方： </w:t>
      </w:r>
      <w:r>
        <w:rPr>
          <w:rFonts w:hint="eastAsia" w:cs="仿宋" w:asciiTheme="minorEastAsia" w:hAnsiTheme="minorEastAsia" w:eastAsiaTheme="minorEastAsia"/>
          <w:sz w:val="24"/>
        </w:rPr>
        <w:t>福建富民云咖信息科技有限公司</w:t>
      </w:r>
    </w:p>
    <w:p>
      <w:pPr>
        <w:pStyle w:val="11"/>
        <w:spacing w:line="440" w:lineRule="exact"/>
        <w:ind w:left="420" w:firstLine="0" w:firstLineChars="0"/>
        <w:rPr>
          <w:rFonts w:cs="仿宋" w:asciiTheme="minorEastAsia" w:hAnsiTheme="minorEastAsia" w:eastAsiaTheme="minorEastAsia"/>
          <w:color w:val="000000" w:themeColor="text1"/>
          <w:spacing w:val="15"/>
          <w:kern w:val="0"/>
          <w:sz w:val="24"/>
          <w:shd w:val="clear" w:color="auto" w:fill="FFFFFF"/>
        </w:rPr>
      </w:pPr>
      <w:r>
        <w:rPr>
          <w:rFonts w:hint="eastAsia" w:cs="仿宋" w:asciiTheme="minorEastAsia" w:hAnsiTheme="minorEastAsia" w:eastAsiaTheme="minorEastAsia"/>
          <w:color w:val="FF0000"/>
          <w:sz w:val="24"/>
        </w:rPr>
        <w:tab/>
      </w:r>
      <w:r>
        <w:rPr>
          <w:rFonts w:hint="eastAsia" w:cs="仿宋" w:asciiTheme="minorEastAsia" w:hAnsiTheme="minorEastAsia" w:eastAsiaTheme="minorEastAsia"/>
          <w:color w:val="FF0000"/>
          <w:sz w:val="24"/>
        </w:rPr>
        <w:t xml:space="preserve">      </w:t>
      </w:r>
      <w:r>
        <w:rPr>
          <w:rFonts w:hint="eastAsia" w:cs="仿宋" w:asciiTheme="minorEastAsia" w:hAnsiTheme="minorEastAsia" w:eastAsiaTheme="minorEastAsia"/>
          <w:color w:val="000000" w:themeColor="text1"/>
          <w:spacing w:val="15"/>
          <w:kern w:val="0"/>
          <w:sz w:val="24"/>
          <w:shd w:val="clear" w:color="auto" w:fill="FFFFFF"/>
        </w:rPr>
        <w:t>福建省信息技术咨询服务行业协会</w:t>
      </w:r>
    </w:p>
    <w:p>
      <w:pPr>
        <w:pStyle w:val="11"/>
        <w:numPr>
          <w:ilvl w:val="0"/>
          <w:numId w:val="1"/>
        </w:numPr>
        <w:spacing w:line="460" w:lineRule="exact"/>
        <w:ind w:firstLineChars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2020年招聘会安排：</w:t>
      </w:r>
    </w:p>
    <w:p>
      <w:pPr>
        <w:pStyle w:val="11"/>
        <w:numPr>
          <w:ilvl w:val="2"/>
          <w:numId w:val="2"/>
        </w:numPr>
        <w:spacing w:line="460" w:lineRule="exact"/>
        <w:ind w:left="0" w:firstLine="482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时间安排：</w:t>
      </w:r>
    </w:p>
    <w:tbl>
      <w:tblPr>
        <w:tblStyle w:val="7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9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shd w:val="clear" w:color="auto" w:fill="D8D8D8" w:themeFill="background1" w:themeFillShade="D9"/>
          </w:tcPr>
          <w:p>
            <w:pPr>
              <w:pStyle w:val="11"/>
              <w:spacing w:line="276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5152" w:type="dxa"/>
            <w:shd w:val="clear" w:color="auto" w:fill="D8D8D8" w:themeFill="background1" w:themeFillShade="D9"/>
          </w:tcPr>
          <w:p>
            <w:pPr>
              <w:pStyle w:val="11"/>
              <w:spacing w:line="276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安排内容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>
            <w:pPr>
              <w:pStyle w:val="11"/>
              <w:spacing w:line="276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5月22日-6月30日</w:t>
            </w:r>
          </w:p>
        </w:tc>
        <w:tc>
          <w:tcPr>
            <w:tcW w:w="5152" w:type="dxa"/>
          </w:tcPr>
          <w:p>
            <w:pPr>
              <w:pStyle w:val="11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性格测评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>
            <w:pPr>
              <w:pStyle w:val="11"/>
              <w:spacing w:line="276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5月22日-5月31日</w:t>
            </w:r>
          </w:p>
        </w:tc>
        <w:tc>
          <w:tcPr>
            <w:tcW w:w="5152" w:type="dxa"/>
          </w:tcPr>
          <w:p>
            <w:pPr>
              <w:pStyle w:val="11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院校、企业、商（协）会联合推荐用人单位网上报名注册及审核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>
            <w:pPr>
              <w:pStyle w:val="11"/>
              <w:spacing w:line="276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5月25日-5月31日</w:t>
            </w:r>
          </w:p>
        </w:tc>
        <w:tc>
          <w:tcPr>
            <w:tcW w:w="5152" w:type="dxa"/>
          </w:tcPr>
          <w:p>
            <w:pPr>
              <w:pStyle w:val="11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线上公益讲座：含求职陷阱防范、劳动保障法普及、简历编写、面试技巧等在线辅导</w:t>
            </w:r>
          </w:p>
          <w:p>
            <w:pPr>
              <w:pStyle w:val="11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b/>
                <w:color w:val="943734" w:themeColor="accent2" w:themeShade="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943734" w:themeColor="accent2" w:themeShade="BF"/>
                <w:sz w:val="24"/>
                <w:szCs w:val="24"/>
              </w:rPr>
              <w:t>（暂定周一、周三、周五、周日各一场）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>
            <w:pPr>
              <w:pStyle w:val="11"/>
              <w:spacing w:line="276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6月01日-6月03日</w:t>
            </w:r>
          </w:p>
        </w:tc>
        <w:tc>
          <w:tcPr>
            <w:tcW w:w="5152" w:type="dxa"/>
          </w:tcPr>
          <w:p>
            <w:pPr>
              <w:pStyle w:val="11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企业空中宣讲会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center"/>
          </w:tcPr>
          <w:p>
            <w:pPr>
              <w:pStyle w:val="11"/>
              <w:spacing w:line="276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6月01日-6月30日</w:t>
            </w:r>
          </w:p>
        </w:tc>
        <w:tc>
          <w:tcPr>
            <w:tcW w:w="5152" w:type="dxa"/>
          </w:tcPr>
          <w:p>
            <w:pPr>
              <w:pStyle w:val="11"/>
              <w:spacing w:line="276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线上招聘会</w:t>
            </w:r>
          </w:p>
        </w:tc>
      </w:tr>
    </w:tbl>
    <w:p>
      <w:pPr>
        <w:pStyle w:val="11"/>
        <w:numPr>
          <w:ilvl w:val="2"/>
          <w:numId w:val="2"/>
        </w:numPr>
        <w:spacing w:line="460" w:lineRule="exact"/>
        <w:ind w:left="0" w:firstLine="482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活动平台： </w:t>
      </w:r>
    </w:p>
    <w:p>
      <w:pPr>
        <w:spacing w:line="460" w:lineRule="exact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“才咖”人才服务平台、阳光学院毕业生就业辅导微信群、抖音直播系统。</w:t>
      </w:r>
    </w:p>
    <w:p>
      <w:pPr>
        <w:pStyle w:val="11"/>
        <w:numPr>
          <w:ilvl w:val="0"/>
          <w:numId w:val="1"/>
        </w:numPr>
        <w:spacing w:beforeLines="100" w:line="460" w:lineRule="exact"/>
        <w:ind w:firstLineChars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应聘毕业生专享：</w:t>
      </w:r>
    </w:p>
    <w:p>
      <w:pPr>
        <w:spacing w:line="46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面向</w:t>
      </w:r>
      <w:r>
        <w:rPr>
          <w:rFonts w:hint="eastAsia" w:cs="微软雅黑" w:asciiTheme="minorEastAsia" w:hAnsiTheme="minorEastAsia" w:eastAsiaTheme="minorEastAsia"/>
          <w:sz w:val="24"/>
          <w:szCs w:val="24"/>
        </w:rPr>
        <w:t>闽南科技学院2020届毕业生求</w:t>
      </w:r>
      <w:r>
        <w:rPr>
          <w:rFonts w:hint="eastAsia" w:asciiTheme="minorEastAsia" w:hAnsiTheme="minorEastAsia" w:eastAsiaTheme="minorEastAsia"/>
          <w:sz w:val="24"/>
          <w:szCs w:val="24"/>
        </w:rPr>
        <w:t>职，才咖平台提供以下福利：</w:t>
      </w:r>
    </w:p>
    <w:p>
      <w:pPr>
        <w:numPr>
          <w:ilvl w:val="0"/>
          <w:numId w:val="3"/>
        </w:numPr>
        <w:spacing w:line="360" w:lineRule="auto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提供性格测评→五星人格测评；</w:t>
      </w:r>
    </w:p>
    <w:p>
      <w:pPr>
        <w:numPr>
          <w:ilvl w:val="0"/>
          <w:numId w:val="3"/>
        </w:numPr>
        <w:spacing w:line="360" w:lineRule="auto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参与在线简历编写/点评、面试技巧公益培训；</w:t>
      </w:r>
    </w:p>
    <w:p>
      <w:pPr>
        <w:numPr>
          <w:ilvl w:val="0"/>
          <w:numId w:val="3"/>
        </w:numPr>
        <w:spacing w:line="360" w:lineRule="auto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参与就业劳动保障，届时要邀请专业讲师及相关公安工作人员进行普法。</w:t>
      </w:r>
    </w:p>
    <w:p>
      <w:pPr>
        <w:numPr>
          <w:ilvl w:val="0"/>
          <w:numId w:val="3"/>
        </w:numPr>
        <w:spacing w:line="360" w:lineRule="auto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参与线上双选会，投递简历，找到“薪”满意足岗位。</w:t>
      </w:r>
    </w:p>
    <w:p>
      <w:pPr>
        <w:numPr>
          <w:ilvl w:val="0"/>
          <w:numId w:val="3"/>
        </w:numPr>
        <w:spacing w:line="360" w:lineRule="auto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提供新媒体(短视频)运营基础课程，学习优秀者更可免费获得由富民云咖推荐名企就业岗位，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保底底薪约4000元-8000元。</w:t>
      </w:r>
    </w:p>
    <w:p>
      <w:pPr>
        <w:numPr>
          <w:ilvl w:val="0"/>
          <w:numId w:val="3"/>
        </w:numPr>
        <w:spacing w:line="360" w:lineRule="auto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学生可在线申请100+培训项目的学习奖助金，奖助培训</w:t>
      </w:r>
      <w:r>
        <w:rPr>
          <w:rFonts w:hint="eastAsia" w:cs="微软雅黑" w:asciiTheme="minorEastAsia" w:hAnsiTheme="minorEastAsia" w:eastAsiaTheme="minorEastAsia"/>
          <w:b/>
          <w:sz w:val="24"/>
          <w:szCs w:val="24"/>
        </w:rPr>
        <w:t>报名费约3%-10%，</w:t>
      </w:r>
      <w:r>
        <w:rPr>
          <w:rFonts w:hint="eastAsia" w:cs="微软雅黑" w:asciiTheme="minorEastAsia" w:hAnsiTheme="minorEastAsia" w:eastAsiaTheme="minorEastAsia"/>
          <w:sz w:val="24"/>
          <w:szCs w:val="24"/>
        </w:rPr>
        <w:t>针对新媒体电商（短视频、直播、网红）基础课程培训奖助100%。</w:t>
      </w:r>
    </w:p>
    <w:p>
      <w:pPr>
        <w:numPr>
          <w:ilvl w:val="0"/>
          <w:numId w:val="3"/>
        </w:numPr>
        <w:spacing w:line="360" w:lineRule="auto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有创业意向的学生，可参与 “2020富民云咖创新创业扶持计划”，项目受到认可，最高</w:t>
      </w:r>
      <w:r>
        <w:rPr>
          <w:rFonts w:hint="eastAsia" w:cs="微软雅黑" w:asciiTheme="minorEastAsia" w:hAnsiTheme="minorEastAsia" w:eastAsiaTheme="minorEastAsia"/>
          <w:b/>
          <w:sz w:val="24"/>
          <w:szCs w:val="24"/>
        </w:rPr>
        <w:t>获得人民币约5万元创业基金！</w:t>
      </w:r>
    </w:p>
    <w:p>
      <w:pPr>
        <w:spacing w:line="360" w:lineRule="auto"/>
        <w:ind w:firstLine="482" w:firstLineChars="200"/>
        <w:rPr>
          <w:rFonts w:cs="微软雅黑" w:asciiTheme="minorEastAsia" w:hAnsiTheme="minorEastAsia" w:eastAsiaTheme="minorEastAsia"/>
          <w:b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b/>
          <w:sz w:val="24"/>
          <w:szCs w:val="24"/>
        </w:rPr>
        <w:t>***以上费用由福建富民云咖信息科技有限公司支持。</w:t>
      </w:r>
    </w:p>
    <w:p>
      <w:pPr>
        <w:pStyle w:val="11"/>
        <w:numPr>
          <w:ilvl w:val="0"/>
          <w:numId w:val="1"/>
        </w:numPr>
        <w:spacing w:beforeLines="100" w:line="460" w:lineRule="exact"/>
        <w:ind w:firstLineChars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招聘会参会指引</w:t>
      </w:r>
    </w:p>
    <w:p>
      <w:pPr>
        <w:pStyle w:val="11"/>
        <w:numPr>
          <w:ilvl w:val="0"/>
          <w:numId w:val="4"/>
        </w:numPr>
        <w:spacing w:line="440" w:lineRule="exact"/>
        <w:ind w:left="0" w:firstLine="482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参加性格测评</w:t>
      </w:r>
      <w:r>
        <w:rPr>
          <w:rFonts w:hint="eastAsia" w:asciiTheme="minorEastAsia" w:hAnsiTheme="minorEastAsia" w:eastAsiaTheme="minorEastAsia"/>
          <w:sz w:val="24"/>
          <w:szCs w:val="24"/>
        </w:rPr>
        <w:t>：关注“才咖”公众号（微信号:caika007）,发送关键字“性格测评”，点“马上测评”，开始进行免费性格测评，，获得测评报告。</w:t>
      </w:r>
    </w:p>
    <w:p>
      <w:pPr>
        <w:pStyle w:val="11"/>
        <w:ind w:left="567" w:firstLine="0" w:firstLineChars="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392680" cy="1752600"/>
            <wp:effectExtent l="19050" t="19050" r="26665" b="19050"/>
            <wp:docPr id="9" name="图片 1" descr="C:\Users\ThinkPad\AppData\Local\Temp\WeChat Files\f22b493fda556261edce3698df61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ThinkPad\AppData\Local\Temp\WeChat Files\f22b493fda556261edce3698df61bd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814"/>
                    <a:stretch>
                      <a:fillRect/>
                    </a:stretch>
                  </pic:blipFill>
                  <pic:spPr>
                    <a:xfrm>
                      <a:off x="0" y="0"/>
                      <a:ext cx="2392389" cy="17523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567" w:firstLine="0" w:firstLineChars="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才咖公众号——性格测评</w:t>
      </w:r>
    </w:p>
    <w:p>
      <w:pPr>
        <w:pStyle w:val="11"/>
        <w:numPr>
          <w:ilvl w:val="0"/>
          <w:numId w:val="4"/>
        </w:numPr>
        <w:spacing w:line="460" w:lineRule="exact"/>
        <w:ind w:left="0" w:firstLine="482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参加公益讲座：</w:t>
      </w:r>
      <w:r>
        <w:rPr>
          <w:rFonts w:hint="eastAsia" w:asciiTheme="minorEastAsia" w:hAnsiTheme="minorEastAsia" w:eastAsiaTheme="minorEastAsia"/>
          <w:sz w:val="24"/>
          <w:szCs w:val="24"/>
        </w:rPr>
        <w:t>毕业生们扫描下方二维码添加“才咖”官老师微信，加入“阳光学院毕业生就业辅导群”，群内将实时发布招聘会信息，并组织简历编写、面试技巧在线辅导公益讲座。公益讲座采用微信群直播及抖音同步直播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（抖音号:caikarencai）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spacing w:before="100" w:beforeAutospacing="1" w:after="100" w:afterAutospacing="1"/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393950" cy="2395220"/>
            <wp:effectExtent l="19050" t="19050" r="25350" b="23933"/>
            <wp:docPr id="8" name="图片 1" descr="C:\Users\ThinkPad\AppData\Roaming\DingTalk\70412714_v2\ImageFiles\4b\lADPBFDk7LRCYg7NAa7NAa4_430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ThinkPad\AppData\Roaming\DingTalk\70412714_v2\ImageFiles\4b\lADPBFDk7LRCYg7NAa7NAa4_430_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23954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567" w:firstLine="0" w:firstLineChars="0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【才咖】官老师</w:t>
      </w:r>
    </w:p>
    <w:p>
      <w:pPr>
        <w:ind w:firstLine="482" w:firstLineChars="200"/>
        <w:jc w:val="center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pStyle w:val="11"/>
        <w:numPr>
          <w:ilvl w:val="0"/>
          <w:numId w:val="4"/>
        </w:numPr>
        <w:spacing w:line="460" w:lineRule="exact"/>
        <w:ind w:left="0" w:firstLine="482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参加招聘会：</w:t>
      </w:r>
      <w:r>
        <w:rPr>
          <w:rFonts w:hint="eastAsia" w:asciiTheme="minorEastAsia" w:hAnsiTheme="minorEastAsia" w:eastAsiaTheme="minorEastAsia"/>
          <w:sz w:val="24"/>
          <w:szCs w:val="24"/>
        </w:rPr>
        <w:t>关注“才咖”公众号（微信号:caika007），点击人才服务→双选会入口进入招聘会活动页面。已有账号并完善简历的可直接投递简历，无账号则点击个人注册并完善简历，即可投递简历。</w:t>
      </w:r>
    </w:p>
    <w:p>
      <w:pPr>
        <w:pStyle w:val="11"/>
        <w:numPr>
          <w:ilvl w:val="2"/>
          <w:numId w:val="5"/>
        </w:numPr>
        <w:spacing w:line="440" w:lineRule="exact"/>
        <w:ind w:left="0"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学生在线参与招聘会地址如下：</w:t>
      </w:r>
    </w:p>
    <w:p>
      <w:pPr>
        <w:spacing w:line="440" w:lineRule="exact"/>
        <w:rPr>
          <w:rFonts w:asciiTheme="minorEastAsia" w:hAnsiTheme="minorEastAsia" w:eastAsiaTheme="minorEastAsia"/>
          <w:color w:val="FF0000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210435" cy="1950720"/>
            <wp:effectExtent l="19050" t="0" r="0" b="0"/>
            <wp:docPr id="10" name="图片 1" descr="C:\Users\Administrato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istrator\Desktop\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6557" cy="194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才咖公众号</w:t>
      </w: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pStyle w:val="11"/>
        <w:numPr>
          <w:ilvl w:val="2"/>
          <w:numId w:val="5"/>
        </w:numPr>
        <w:spacing w:line="440" w:lineRule="exact"/>
        <w:ind w:left="0" w:firstLine="482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简历完善步骤：</w:t>
      </w:r>
    </w:p>
    <w:p>
      <w:pPr>
        <w:pStyle w:val="11"/>
        <w:numPr>
          <w:ilvl w:val="0"/>
          <w:numId w:val="6"/>
        </w:numPr>
        <w:spacing w:line="440" w:lineRule="exact"/>
        <w:ind w:firstLineChars="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进入“双选会入口”→找到满意岗位，点“新增简历”→进行登录/注册</w:t>
      </w:r>
    </w:p>
    <w:p>
      <w:pPr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543550" cy="3202305"/>
            <wp:effectExtent l="19050" t="0" r="0" b="0"/>
            <wp:docPr id="3" name="图片 1" descr="C:\Users\ThinkPad\AppData\Roaming\DingTalk\70412714_v2\ImageFiles\ba\lALPBG1Q4mnUu4LNAoXNBFw_1116_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ThinkPad\AppData\Roaming\DingTalk\70412714_v2\ImageFiles\ba\lALPBG1Q4mnUu4LNAoXNBFw_1116_6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0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br w:type="page"/>
      </w:r>
    </w:p>
    <w:p>
      <w:pPr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1"/>
        <w:numPr>
          <w:ilvl w:val="0"/>
          <w:numId w:val="6"/>
        </w:numPr>
        <w:spacing w:line="440" w:lineRule="exact"/>
        <w:ind w:firstLineChars="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点“我的简历”→填写具体信息→进行在线个人简历投递</w:t>
      </w:r>
    </w:p>
    <w:p>
      <w:pPr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543550" cy="325310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4"/>
        </w:numPr>
        <w:spacing w:line="460" w:lineRule="exact"/>
        <w:ind w:left="0" w:firstLine="482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提供新媒体(短视频)运营基础课程</w:t>
      </w:r>
      <w:r>
        <w:rPr>
          <w:rFonts w:hint="eastAsia" w:asciiTheme="minorEastAsia" w:hAnsiTheme="minorEastAsia" w:eastAsiaTheme="minorEastAsia"/>
          <w:sz w:val="24"/>
          <w:szCs w:val="24"/>
        </w:rPr>
        <w:t>：学习优秀者更可免费获得由富民云咖推荐名企就业岗位，保底底薪约4000元-8000元。</w:t>
      </w:r>
    </w:p>
    <w:p>
      <w:pPr>
        <w:pStyle w:val="11"/>
        <w:numPr>
          <w:ilvl w:val="0"/>
          <w:numId w:val="4"/>
        </w:numPr>
        <w:spacing w:line="460" w:lineRule="exact"/>
        <w:ind w:left="0" w:firstLine="482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领取学习奖助金：</w:t>
      </w:r>
      <w:r>
        <w:rPr>
          <w:rFonts w:hint="eastAsia" w:asciiTheme="minorEastAsia" w:hAnsiTheme="minorEastAsia" w:eastAsiaTheme="minorEastAsia"/>
          <w:sz w:val="24"/>
          <w:szCs w:val="24"/>
        </w:rPr>
        <w:t>如有意向考公考研或进行技能类提升，可在线申请学习奖助金，才咖对意向参与培训的学生进行奖助培训报名费3%-10%。</w:t>
      </w:r>
    </w:p>
    <w:p>
      <w:pPr>
        <w:pStyle w:val="11"/>
        <w:spacing w:line="440" w:lineRule="exact"/>
        <w:ind w:firstLine="482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方式：</w:t>
      </w:r>
      <w:r>
        <w:rPr>
          <w:rFonts w:hint="eastAsia" w:asciiTheme="minorEastAsia" w:hAnsiTheme="minorEastAsia" w:eastAsiaTheme="minorEastAsia"/>
          <w:sz w:val="24"/>
          <w:szCs w:val="24"/>
        </w:rPr>
        <w:t>关注“才咖”公众号（微信号:caika007），点击人才服务→学习奖助，进行在线申请。</w:t>
      </w:r>
    </w:p>
    <w:p>
      <w:pPr>
        <w:pStyle w:val="11"/>
        <w:spacing w:line="440" w:lineRule="exact"/>
        <w:ind w:firstLine="482"/>
        <w:rPr>
          <w:rFonts w:asciiTheme="minorEastAsia" w:hAnsiTheme="minorEastAsia" w:eastAsiaTheme="minorEastAsia"/>
          <w:color w:val="943734" w:themeColor="accent2" w:themeShade="BF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943734" w:themeColor="accent2" w:themeShade="BF"/>
          <w:sz w:val="24"/>
          <w:szCs w:val="24"/>
        </w:rPr>
        <w:t>提醒：</w:t>
      </w:r>
      <w:r>
        <w:rPr>
          <w:rFonts w:hint="eastAsia" w:asciiTheme="minorEastAsia" w:hAnsiTheme="minorEastAsia" w:eastAsiaTheme="minorEastAsia"/>
          <w:color w:val="943734" w:themeColor="accent2" w:themeShade="BF"/>
          <w:sz w:val="24"/>
          <w:szCs w:val="24"/>
        </w:rPr>
        <w:t>培训报名前，提前上才咖预申请奖助金，才咖平台不收费，只提供奖助金。</w:t>
      </w:r>
    </w:p>
    <w:p>
      <w:pPr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drawing>
          <wp:inline distT="0" distB="0" distL="0" distR="0">
            <wp:extent cx="2393950" cy="2113915"/>
            <wp:effectExtent l="19050" t="0" r="6300" b="0"/>
            <wp:docPr id="7" name="图片 1" descr="C:\Users\ThinkPad\Desktop\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ThinkPad\Desktop\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211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4"/>
        </w:numPr>
        <w:spacing w:line="460" w:lineRule="exact"/>
        <w:ind w:left="0" w:firstLine="482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参与创业扶持计划：</w:t>
      </w:r>
    </w:p>
    <w:p>
      <w:pPr>
        <w:spacing w:line="480" w:lineRule="exact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福建富民云咖信息科技有限公司提供“2020富民云咖创新创业扶持计划”给需要创业扶持或创业类培训的学生。学生创业项目若受到富民云咖公司认可，将额外获得人民币5万元创业基金！同时还可以参与政策咨询、“双创”导师辅导、项目开发、风险评估、品牌规划、公司注册、融资服务、跟踪扶持等一系列创业扶持计划服务。</w:t>
      </w:r>
    </w:p>
    <w:p>
      <w:pPr>
        <w:spacing w:line="480" w:lineRule="exact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（2）申请方式：关注“才咖”公众号（微信号:caika007）,发送关键字“创业扶持”，点“马上申请”，提交创业项目申请。</w:t>
      </w:r>
    </w:p>
    <w:p>
      <w:pPr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393950" cy="2152650"/>
            <wp:effectExtent l="19050" t="19050" r="25111" b="18704"/>
            <wp:docPr id="1" name="图片 1" descr="C:\Users\ThinkPad\AppData\Local\Temp\WeChat Files\ddc5074920eaed6a3eb95b752192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hinkPad\AppData\Local\Temp\WeChat Files\ddc5074920eaed6a3eb95b7521920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414"/>
                    <a:stretch>
                      <a:fillRect/>
                    </a:stretch>
                  </pic:blipFill>
                  <pic:spPr>
                    <a:xfrm>
                      <a:off x="0" y="0"/>
                      <a:ext cx="2394239" cy="21529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spacing w:line="460" w:lineRule="exact"/>
        <w:ind w:firstLineChars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联系方式：</w:t>
      </w:r>
    </w:p>
    <w:p>
      <w:pPr>
        <w:pStyle w:val="5"/>
        <w:widowControl/>
        <w:shd w:val="clear" w:color="auto" w:fill="FFFFFF"/>
        <w:spacing w:before="0" w:beforeAutospacing="0" w:after="0" w:afterAutospacing="0" w:line="440" w:lineRule="exact"/>
        <w:ind w:left="420"/>
        <w:rPr>
          <w:rFonts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</w:pP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>1、学校联系人：孙老师 电话：0595-8669 8989</w:t>
      </w:r>
    </w:p>
    <w:p>
      <w:pPr>
        <w:pStyle w:val="11"/>
        <w:spacing w:line="440" w:lineRule="exact"/>
        <w:ind w:left="420" w:firstLine="0" w:firstLineChars="0"/>
        <w:rPr>
          <w:rFonts w:cs="仿宋" w:asciiTheme="minorEastAsia" w:hAnsiTheme="minorEastAsia" w:eastAsiaTheme="minorEastAsia"/>
          <w:color w:val="000000" w:themeColor="text1"/>
          <w:spacing w:val="15"/>
          <w:sz w:val="24"/>
          <w:shd w:val="clear" w:color="auto" w:fill="FFFFFF"/>
        </w:rPr>
      </w:pP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z w:val="24"/>
          <w:shd w:val="clear" w:color="auto" w:fill="FFFFFF"/>
        </w:rPr>
        <w:t>2、“才咖”平台咨询联系人：</w:t>
      </w:r>
      <w:r>
        <w:rPr>
          <w:rFonts w:hint="eastAsia" w:cs="仿宋" w:asciiTheme="minorEastAsia" w:hAnsiTheme="minorEastAsia" w:eastAsiaTheme="minorEastAsia"/>
          <w:bCs/>
          <w:color w:val="000000" w:themeColor="text1"/>
          <w:sz w:val="24"/>
        </w:rPr>
        <w:t>傅经理 电话：15259191625（微信同号）</w:t>
      </w:r>
    </w:p>
    <w:p>
      <w:pPr>
        <w:pStyle w:val="5"/>
        <w:widowControl/>
        <w:shd w:val="clear" w:color="auto" w:fill="FFFFFF"/>
        <w:spacing w:before="0" w:beforeAutospacing="0" w:after="0" w:afterAutospacing="0" w:line="440" w:lineRule="exact"/>
        <w:ind w:left="420"/>
        <w:rPr>
          <w:rFonts w:cs="仿宋" w:asciiTheme="minorEastAsia" w:hAnsiTheme="minorEastAsia" w:eastAsiaTheme="minorEastAsia"/>
          <w:color w:val="FF0000"/>
          <w:spacing w:val="15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440" w:lineRule="exact"/>
        <w:ind w:left="420"/>
        <w:jc w:val="right"/>
        <w:rPr>
          <w:rFonts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</w:pP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 xml:space="preserve"> 闽南科技学院</w:t>
      </w:r>
    </w:p>
    <w:p>
      <w:pPr>
        <w:pStyle w:val="5"/>
        <w:widowControl/>
        <w:shd w:val="clear" w:color="auto" w:fill="FFFFFF"/>
        <w:spacing w:before="0" w:beforeAutospacing="0" w:after="0" w:afterAutospacing="0" w:line="420" w:lineRule="exact"/>
        <w:ind w:left="420"/>
        <w:jc w:val="right"/>
        <w:rPr>
          <w:rFonts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</w:pPr>
      <w:r>
        <w:rPr>
          <w:rFonts w:hint="eastAsia" w:cs="仿宋" w:asciiTheme="minorEastAsia" w:hAnsiTheme="minorEastAsia" w:eastAsiaTheme="minorEastAsia"/>
          <w:color w:val="000000" w:themeColor="text1"/>
          <w:spacing w:val="15"/>
          <w:shd w:val="clear" w:color="auto" w:fill="FFFFFF"/>
        </w:rPr>
        <w:t xml:space="preserve">   2020年05月22日</w:t>
      </w:r>
    </w:p>
    <w:p>
      <w:pPr>
        <w:pStyle w:val="5"/>
        <w:widowControl/>
        <w:shd w:val="clear" w:color="auto" w:fill="FFFFFF"/>
        <w:spacing w:before="0" w:beforeAutospacing="0" w:after="0" w:afterAutospacing="0" w:line="440" w:lineRule="exact"/>
        <w:ind w:firstLine="480" w:firstLineChars="200"/>
        <w:rPr>
          <w:rFonts w:asciiTheme="minorEastAsia" w:hAnsiTheme="minorEastAsia" w:eastAsiaTheme="minorEastAsia"/>
        </w:rPr>
      </w:pPr>
    </w:p>
    <w:sectPr>
      <w:footerReference r:id="rId3" w:type="default"/>
      <w:pgSz w:w="11906" w:h="16838"/>
      <w:pgMar w:top="1134" w:right="1701" w:bottom="1134" w:left="1701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81341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D31"/>
    <w:multiLevelType w:val="multilevel"/>
    <w:tmpl w:val="3A7D1D3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F4297D"/>
    <w:multiLevelType w:val="multilevel"/>
    <w:tmpl w:val="3CF4297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F363EF3"/>
    <w:multiLevelType w:val="multilevel"/>
    <w:tmpl w:val="3F363EF3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4、"/>
      <w:lvlJc w:val="left"/>
      <w:pPr>
        <w:ind w:left="1980" w:hanging="720"/>
      </w:pPr>
      <w:rPr>
        <w:rFonts w:hint="default"/>
      </w:rPr>
    </w:lvl>
    <w:lvl w:ilvl="4" w:tentative="0">
      <w:start w:val="2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5C3F0C"/>
    <w:multiLevelType w:val="multilevel"/>
    <w:tmpl w:val="4F5C3F0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81027BA"/>
    <w:multiLevelType w:val="multilevel"/>
    <w:tmpl w:val="581027BA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6D3FF6"/>
    <w:multiLevelType w:val="multilevel"/>
    <w:tmpl w:val="626D3FF6"/>
    <w:lvl w:ilvl="0" w:tentative="0">
      <w:start w:val="1"/>
      <w:numFmt w:val="decimal"/>
      <w:lvlText w:val="%1."/>
      <w:lvlJc w:val="left"/>
      <w:pPr>
        <w:ind w:left="1406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1826" w:hanging="420"/>
      </w:pPr>
    </w:lvl>
    <w:lvl w:ilvl="2" w:tentative="0">
      <w:start w:val="1"/>
      <w:numFmt w:val="lowerRoman"/>
      <w:lvlText w:val="%3."/>
      <w:lvlJc w:val="right"/>
      <w:pPr>
        <w:ind w:left="2246" w:hanging="420"/>
      </w:pPr>
    </w:lvl>
    <w:lvl w:ilvl="3" w:tentative="0">
      <w:start w:val="1"/>
      <w:numFmt w:val="decimal"/>
      <w:lvlText w:val="%4."/>
      <w:lvlJc w:val="left"/>
      <w:pPr>
        <w:ind w:left="2666" w:hanging="420"/>
      </w:pPr>
    </w:lvl>
    <w:lvl w:ilvl="4" w:tentative="0">
      <w:start w:val="1"/>
      <w:numFmt w:val="lowerLetter"/>
      <w:lvlText w:val="%5)"/>
      <w:lvlJc w:val="left"/>
      <w:pPr>
        <w:ind w:left="3086" w:hanging="420"/>
      </w:pPr>
    </w:lvl>
    <w:lvl w:ilvl="5" w:tentative="0">
      <w:start w:val="1"/>
      <w:numFmt w:val="lowerRoman"/>
      <w:lvlText w:val="%6."/>
      <w:lvlJc w:val="right"/>
      <w:pPr>
        <w:ind w:left="3506" w:hanging="420"/>
      </w:pPr>
    </w:lvl>
    <w:lvl w:ilvl="6" w:tentative="0">
      <w:start w:val="1"/>
      <w:numFmt w:val="decimal"/>
      <w:lvlText w:val="%7."/>
      <w:lvlJc w:val="left"/>
      <w:pPr>
        <w:ind w:left="3926" w:hanging="420"/>
      </w:pPr>
    </w:lvl>
    <w:lvl w:ilvl="7" w:tentative="0">
      <w:start w:val="1"/>
      <w:numFmt w:val="lowerLetter"/>
      <w:lvlText w:val="%8)"/>
      <w:lvlJc w:val="left"/>
      <w:pPr>
        <w:ind w:left="4346" w:hanging="420"/>
      </w:pPr>
    </w:lvl>
    <w:lvl w:ilvl="8" w:tentative="0">
      <w:start w:val="1"/>
      <w:numFmt w:val="lowerRoman"/>
      <w:lvlText w:val="%9."/>
      <w:lvlJc w:val="right"/>
      <w:pPr>
        <w:ind w:left="4766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58"/>
    <w:rsid w:val="00003DFD"/>
    <w:rsid w:val="000071B0"/>
    <w:rsid w:val="0001044E"/>
    <w:rsid w:val="00015548"/>
    <w:rsid w:val="000532BB"/>
    <w:rsid w:val="00065A9C"/>
    <w:rsid w:val="00066F20"/>
    <w:rsid w:val="00071743"/>
    <w:rsid w:val="000B609C"/>
    <w:rsid w:val="000C026E"/>
    <w:rsid w:val="000E45CF"/>
    <w:rsid w:val="001450FC"/>
    <w:rsid w:val="00160A65"/>
    <w:rsid w:val="0016772E"/>
    <w:rsid w:val="00191CCD"/>
    <w:rsid w:val="001E0E03"/>
    <w:rsid w:val="001E2F0B"/>
    <w:rsid w:val="001F5449"/>
    <w:rsid w:val="002404D7"/>
    <w:rsid w:val="00242F42"/>
    <w:rsid w:val="002875BA"/>
    <w:rsid w:val="00291C82"/>
    <w:rsid w:val="0029689D"/>
    <w:rsid w:val="002B1EA8"/>
    <w:rsid w:val="002B2C82"/>
    <w:rsid w:val="002D5A27"/>
    <w:rsid w:val="002D7E55"/>
    <w:rsid w:val="002E3A1A"/>
    <w:rsid w:val="00316DE2"/>
    <w:rsid w:val="00326588"/>
    <w:rsid w:val="003713FA"/>
    <w:rsid w:val="0038398F"/>
    <w:rsid w:val="0039763E"/>
    <w:rsid w:val="003B65AF"/>
    <w:rsid w:val="003C47BC"/>
    <w:rsid w:val="003C4E6B"/>
    <w:rsid w:val="003E0D84"/>
    <w:rsid w:val="00410851"/>
    <w:rsid w:val="00410CAE"/>
    <w:rsid w:val="00414411"/>
    <w:rsid w:val="004520EB"/>
    <w:rsid w:val="004644D4"/>
    <w:rsid w:val="00492DF7"/>
    <w:rsid w:val="00493E8F"/>
    <w:rsid w:val="00497539"/>
    <w:rsid w:val="004D2298"/>
    <w:rsid w:val="00501A7F"/>
    <w:rsid w:val="00521A24"/>
    <w:rsid w:val="00521FF6"/>
    <w:rsid w:val="00555DF4"/>
    <w:rsid w:val="00576171"/>
    <w:rsid w:val="00583C42"/>
    <w:rsid w:val="00586CA0"/>
    <w:rsid w:val="005C0388"/>
    <w:rsid w:val="005D5D91"/>
    <w:rsid w:val="005D60F5"/>
    <w:rsid w:val="005D7730"/>
    <w:rsid w:val="005E3A8D"/>
    <w:rsid w:val="005F15F2"/>
    <w:rsid w:val="005F54EC"/>
    <w:rsid w:val="00613CDC"/>
    <w:rsid w:val="00661660"/>
    <w:rsid w:val="00664F1A"/>
    <w:rsid w:val="00671F63"/>
    <w:rsid w:val="006738CB"/>
    <w:rsid w:val="00675A84"/>
    <w:rsid w:val="00675B4F"/>
    <w:rsid w:val="00692B30"/>
    <w:rsid w:val="006F3CEF"/>
    <w:rsid w:val="00700DB6"/>
    <w:rsid w:val="00706D32"/>
    <w:rsid w:val="0072330A"/>
    <w:rsid w:val="007306DB"/>
    <w:rsid w:val="00750A2B"/>
    <w:rsid w:val="00773B62"/>
    <w:rsid w:val="00793616"/>
    <w:rsid w:val="00795704"/>
    <w:rsid w:val="007974DC"/>
    <w:rsid w:val="007D61D9"/>
    <w:rsid w:val="007F0B2A"/>
    <w:rsid w:val="00812C6C"/>
    <w:rsid w:val="00826C05"/>
    <w:rsid w:val="008365EC"/>
    <w:rsid w:val="0084258B"/>
    <w:rsid w:val="00843EE1"/>
    <w:rsid w:val="00855ABD"/>
    <w:rsid w:val="00874415"/>
    <w:rsid w:val="00885D63"/>
    <w:rsid w:val="0089752E"/>
    <w:rsid w:val="008A013E"/>
    <w:rsid w:val="008D2BC9"/>
    <w:rsid w:val="008F1130"/>
    <w:rsid w:val="008F2BF7"/>
    <w:rsid w:val="008F30E7"/>
    <w:rsid w:val="00926FEB"/>
    <w:rsid w:val="009511D9"/>
    <w:rsid w:val="009716B2"/>
    <w:rsid w:val="00977C82"/>
    <w:rsid w:val="009A3158"/>
    <w:rsid w:val="009B72E1"/>
    <w:rsid w:val="00A07ABA"/>
    <w:rsid w:val="00A1283A"/>
    <w:rsid w:val="00A20E6C"/>
    <w:rsid w:val="00A2276A"/>
    <w:rsid w:val="00A3770D"/>
    <w:rsid w:val="00A4140E"/>
    <w:rsid w:val="00A621E8"/>
    <w:rsid w:val="00A94FEA"/>
    <w:rsid w:val="00A960BD"/>
    <w:rsid w:val="00B11C95"/>
    <w:rsid w:val="00B217E8"/>
    <w:rsid w:val="00B408FE"/>
    <w:rsid w:val="00B56A56"/>
    <w:rsid w:val="00BC6294"/>
    <w:rsid w:val="00BD48E9"/>
    <w:rsid w:val="00C17BBC"/>
    <w:rsid w:val="00C37EDF"/>
    <w:rsid w:val="00C4452F"/>
    <w:rsid w:val="00C760E6"/>
    <w:rsid w:val="00C8593D"/>
    <w:rsid w:val="00C85AA9"/>
    <w:rsid w:val="00CB3F59"/>
    <w:rsid w:val="00CC4B5D"/>
    <w:rsid w:val="00D13E0D"/>
    <w:rsid w:val="00D21548"/>
    <w:rsid w:val="00D46E4F"/>
    <w:rsid w:val="00D51D8E"/>
    <w:rsid w:val="00D5239F"/>
    <w:rsid w:val="00D670E1"/>
    <w:rsid w:val="00D81188"/>
    <w:rsid w:val="00D97DFC"/>
    <w:rsid w:val="00DA61A1"/>
    <w:rsid w:val="00DD2599"/>
    <w:rsid w:val="00DD2E9B"/>
    <w:rsid w:val="00E04FBF"/>
    <w:rsid w:val="00E413B2"/>
    <w:rsid w:val="00E57053"/>
    <w:rsid w:val="00EA1F62"/>
    <w:rsid w:val="00EA224D"/>
    <w:rsid w:val="00EB791F"/>
    <w:rsid w:val="00EC208E"/>
    <w:rsid w:val="00EC782E"/>
    <w:rsid w:val="00ED2460"/>
    <w:rsid w:val="00EE4A40"/>
    <w:rsid w:val="00F20CD8"/>
    <w:rsid w:val="00F2168A"/>
    <w:rsid w:val="00F21C72"/>
    <w:rsid w:val="00F32743"/>
    <w:rsid w:val="00F40C71"/>
    <w:rsid w:val="00F67CC3"/>
    <w:rsid w:val="00F8705D"/>
    <w:rsid w:val="00F93A84"/>
    <w:rsid w:val="00FB7027"/>
    <w:rsid w:val="00FD5308"/>
    <w:rsid w:val="00FE105A"/>
    <w:rsid w:val="09437B82"/>
    <w:rsid w:val="57E4229A"/>
    <w:rsid w:val="78E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2"/>
    <w:semiHidden/>
    <w:uiPriority w:val="99"/>
    <w:rPr>
      <w:rFonts w:ascii="Calibri" w:hAnsi="Calibri" w:eastAsia="宋体" w:cs="宋体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semiHidden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306</Words>
  <Characters>1749</Characters>
  <Lines>14</Lines>
  <Paragraphs>4</Paragraphs>
  <TotalTime>787</TotalTime>
  <ScaleCrop>false</ScaleCrop>
  <LinksUpToDate>false</LinksUpToDate>
  <CharactersWithSpaces>2051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2020-03-31T12:25:00Z</dcterms:created>
  <dc:creator>User</dc:creator>
  <cp:lastModifiedBy>WPS_1491452666</cp:lastModifiedBy>
  <dcterms:modified xsi:type="dcterms:W3CDTF">2020-05-25T02:03:28Z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